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398"/>
        <w:gridCol w:w="5172"/>
      </w:tblGrid>
      <w:tr w:rsidR="006E1E7C" w:rsidRPr="0092642F" w:rsidTr="005D3363">
        <w:tc>
          <w:tcPr>
            <w:tcW w:w="4503" w:type="dxa"/>
          </w:tcPr>
          <w:p w:rsidR="006E1E7C" w:rsidRDefault="006E1E7C" w:rsidP="00ED2E98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5244" w:type="dxa"/>
          </w:tcPr>
          <w:p w:rsidR="006E1E7C" w:rsidRPr="006E1E7C" w:rsidRDefault="006E1E7C" w:rsidP="006E1E7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1E7C">
              <w:rPr>
                <w:rFonts w:ascii="Times New Roman" w:hAnsi="Times New Roman" w:cs="Times New Roman"/>
                <w:sz w:val="28"/>
                <w:szCs w:val="28"/>
              </w:rPr>
              <w:t>УТВЕРЖДЕНА</w:t>
            </w:r>
          </w:p>
          <w:p w:rsidR="006E1E7C" w:rsidRPr="006E1E7C" w:rsidRDefault="006E1E7C" w:rsidP="006E1E7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1E7C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6E1E7C" w:rsidRPr="006E1E7C" w:rsidRDefault="006E1E7C" w:rsidP="006E1E7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1E7C">
              <w:rPr>
                <w:rFonts w:ascii="Times New Roman" w:hAnsi="Times New Roman" w:cs="Times New Roman"/>
                <w:sz w:val="28"/>
                <w:szCs w:val="28"/>
              </w:rPr>
              <w:t xml:space="preserve"> Шпаковского муниципального </w:t>
            </w:r>
            <w:r w:rsidR="00336D2B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Pr="006E1E7C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</w:t>
            </w:r>
          </w:p>
          <w:p w:rsidR="006E1E7C" w:rsidRPr="007F4A50" w:rsidRDefault="007F4A50" w:rsidP="00ED2E98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10 ноября 2023 г. № 1646</w:t>
            </w:r>
            <w:bookmarkStart w:id="0" w:name="_GoBack"/>
            <w:bookmarkEnd w:id="0"/>
          </w:p>
        </w:tc>
      </w:tr>
    </w:tbl>
    <w:p w:rsidR="0087743C" w:rsidRDefault="0087743C" w:rsidP="00BF0A3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7743C" w:rsidRDefault="0087743C" w:rsidP="00B1332A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87743C">
        <w:rPr>
          <w:rFonts w:ascii="Times New Roman" w:hAnsi="Times New Roman" w:cs="Times New Roman"/>
          <w:sz w:val="28"/>
          <w:szCs w:val="28"/>
        </w:rPr>
        <w:t>МУНИЦИПАЛЬНАЯ ПРОГРАММА</w:t>
      </w:r>
    </w:p>
    <w:p w:rsidR="009C5000" w:rsidRPr="0087743C" w:rsidRDefault="009C5000" w:rsidP="00B1332A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87743C" w:rsidRPr="0087743C" w:rsidRDefault="0087743C" w:rsidP="00B1332A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7743C">
        <w:rPr>
          <w:rFonts w:ascii="Times New Roman" w:hAnsi="Times New Roman" w:cs="Times New Roman"/>
          <w:sz w:val="28"/>
          <w:szCs w:val="28"/>
        </w:rPr>
        <w:t xml:space="preserve">Шпаковского муниципального округа Ставропольского края «Энергосбережение и повышение энергетической эффективности» </w:t>
      </w:r>
    </w:p>
    <w:p w:rsidR="0087743C" w:rsidRDefault="0087743C" w:rsidP="00B1332A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F0A30" w:rsidRDefault="00BF0A30" w:rsidP="00B1332A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t xml:space="preserve">ПАСПОРТ </w:t>
      </w:r>
    </w:p>
    <w:p w:rsidR="009C5000" w:rsidRPr="004D39B6" w:rsidRDefault="009C5000" w:rsidP="00B1332A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F0A30" w:rsidRDefault="00BF0A30" w:rsidP="00B1332A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t xml:space="preserve">муниципальной программы Шпаковского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</w:t>
      </w:r>
      <w:r w:rsidRPr="004D39B6">
        <w:rPr>
          <w:rFonts w:ascii="Times New Roman" w:hAnsi="Times New Roman" w:cs="Times New Roman"/>
          <w:sz w:val="28"/>
          <w:szCs w:val="28"/>
        </w:rPr>
        <w:t>а Ставропольского края «Энергосбережение и повышение энергетической эффективности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D39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(далее</w:t>
      </w:r>
      <w:r w:rsidR="000A36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Программа)</w:t>
      </w:r>
    </w:p>
    <w:p w:rsidR="006D2480" w:rsidRPr="008F5CDE" w:rsidRDefault="006D2480" w:rsidP="00BF0A3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16"/>
          <w:szCs w:val="28"/>
        </w:rPr>
      </w:pPr>
    </w:p>
    <w:tbl>
      <w:tblPr>
        <w:tblW w:w="9800" w:type="dxa"/>
        <w:jc w:val="center"/>
        <w:tblInd w:w="115" w:type="dxa"/>
        <w:tblLook w:val="01E0" w:firstRow="1" w:lastRow="1" w:firstColumn="1" w:lastColumn="1" w:noHBand="0" w:noVBand="0"/>
      </w:tblPr>
      <w:tblGrid>
        <w:gridCol w:w="2916"/>
        <w:gridCol w:w="6884"/>
      </w:tblGrid>
      <w:tr w:rsidR="00BF0A30" w:rsidRPr="004D39B6" w:rsidTr="005D3363">
        <w:trPr>
          <w:trHeight w:val="227"/>
          <w:jc w:val="center"/>
        </w:trPr>
        <w:tc>
          <w:tcPr>
            <w:tcW w:w="2916" w:type="dxa"/>
          </w:tcPr>
          <w:p w:rsidR="00BF0A30" w:rsidRPr="004D39B6" w:rsidRDefault="00BF0A30" w:rsidP="005D3363">
            <w:pPr>
              <w:widowControl w:val="0"/>
              <w:spacing w:after="0" w:line="240" w:lineRule="exact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  <w:p w:rsidR="00BF0A30" w:rsidRPr="004D39B6" w:rsidRDefault="00F6529B" w:rsidP="005D3363">
            <w:pPr>
              <w:widowControl w:val="0"/>
              <w:spacing w:after="0" w:line="240" w:lineRule="exact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BF0A30" w:rsidRPr="004D39B6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884" w:type="dxa"/>
          </w:tcPr>
          <w:p w:rsidR="00BF0A30" w:rsidRPr="004D39B6" w:rsidRDefault="00BF0A30" w:rsidP="005D3363">
            <w:pPr>
              <w:widowControl w:val="0"/>
              <w:spacing w:after="0" w:line="240" w:lineRule="exact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 xml:space="preserve">омитет по муниципальному хозяйству и охране окружающей среды администрации Шпаковского муниципального округа </w:t>
            </w:r>
          </w:p>
          <w:p w:rsidR="00BF0A30" w:rsidRPr="004D39B6" w:rsidRDefault="00BF0A30" w:rsidP="005D3363">
            <w:pPr>
              <w:widowControl w:val="0"/>
              <w:spacing w:after="0" w:line="240" w:lineRule="exact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0A30" w:rsidRPr="004D39B6" w:rsidTr="005D3363">
        <w:trPr>
          <w:trHeight w:val="227"/>
          <w:jc w:val="center"/>
        </w:trPr>
        <w:tc>
          <w:tcPr>
            <w:tcW w:w="2916" w:type="dxa"/>
          </w:tcPr>
          <w:p w:rsidR="00BF0A30" w:rsidRPr="004D39B6" w:rsidRDefault="00BF0A30" w:rsidP="005D3363">
            <w:pPr>
              <w:widowControl w:val="0"/>
              <w:spacing w:after="0" w:line="240" w:lineRule="exact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</w:t>
            </w:r>
            <w:r w:rsidR="0072001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  <w:p w:rsidR="00BF0A30" w:rsidRPr="004D39B6" w:rsidRDefault="00BF0A30" w:rsidP="005D3363">
            <w:pPr>
              <w:widowControl w:val="0"/>
              <w:spacing w:after="0" w:line="240" w:lineRule="exact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4" w:type="dxa"/>
          </w:tcPr>
          <w:p w:rsidR="00BF0A30" w:rsidRPr="004D39B6" w:rsidRDefault="00FF5468" w:rsidP="005D3363">
            <w:pPr>
              <w:widowControl w:val="0"/>
              <w:spacing w:after="0" w:line="240" w:lineRule="exact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Шпаковского муниципального округа</w:t>
            </w:r>
            <w:r w:rsidR="005F3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F0A30" w:rsidRPr="004D39B6" w:rsidTr="005D3363">
        <w:trPr>
          <w:trHeight w:val="227"/>
          <w:jc w:val="center"/>
        </w:trPr>
        <w:tc>
          <w:tcPr>
            <w:tcW w:w="2916" w:type="dxa"/>
          </w:tcPr>
          <w:p w:rsidR="00BF0A30" w:rsidRPr="004D39B6" w:rsidRDefault="00BF0A30" w:rsidP="005D3363">
            <w:pPr>
              <w:widowControl w:val="0"/>
              <w:spacing w:after="0" w:line="240" w:lineRule="exact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</w:t>
            </w:r>
            <w:r w:rsidR="00F6529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884" w:type="dxa"/>
          </w:tcPr>
          <w:p w:rsidR="00BF0A30" w:rsidRPr="004D39B6" w:rsidRDefault="00BF0A30" w:rsidP="005D3363">
            <w:pPr>
              <w:pStyle w:val="ConsPlusNormal"/>
              <w:widowControl/>
              <w:spacing w:line="240" w:lineRule="exact"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>дминистрация Шпаковского муниципального округа</w:t>
            </w:r>
            <w:r w:rsidR="005F3284" w:rsidRPr="004D39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F0A30" w:rsidRPr="004D39B6" w:rsidRDefault="00BF0A30" w:rsidP="005D3363">
            <w:pPr>
              <w:widowControl w:val="0"/>
              <w:spacing w:after="0" w:line="240" w:lineRule="exact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0A30" w:rsidRPr="004D39B6" w:rsidTr="005D3363">
        <w:trPr>
          <w:trHeight w:val="227"/>
          <w:jc w:val="center"/>
        </w:trPr>
        <w:tc>
          <w:tcPr>
            <w:tcW w:w="2916" w:type="dxa"/>
          </w:tcPr>
          <w:p w:rsidR="00BF0A30" w:rsidRDefault="00BF0A30" w:rsidP="005D3363">
            <w:pPr>
              <w:widowControl w:val="0"/>
              <w:spacing w:after="0" w:line="240" w:lineRule="exact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Подпрограммы </w:t>
            </w:r>
            <w:r w:rsidR="00F6529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  <w:p w:rsidR="006E1E7C" w:rsidRPr="004D39B6" w:rsidRDefault="006E1E7C" w:rsidP="005D3363">
            <w:pPr>
              <w:widowControl w:val="0"/>
              <w:spacing w:after="0" w:line="240" w:lineRule="exact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4" w:type="dxa"/>
          </w:tcPr>
          <w:p w:rsidR="00BF0A30" w:rsidRPr="004D39B6" w:rsidRDefault="00BF0A30" w:rsidP="005D3363">
            <w:pPr>
              <w:widowControl w:val="0"/>
              <w:spacing w:after="0" w:line="240" w:lineRule="exact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>ет</w:t>
            </w:r>
          </w:p>
        </w:tc>
      </w:tr>
      <w:tr w:rsidR="00BF0A30" w:rsidRPr="004D39B6" w:rsidTr="005D3363">
        <w:trPr>
          <w:trHeight w:val="227"/>
          <w:jc w:val="center"/>
        </w:trPr>
        <w:tc>
          <w:tcPr>
            <w:tcW w:w="2916" w:type="dxa"/>
          </w:tcPr>
          <w:p w:rsidR="00BF0A30" w:rsidRDefault="00BF0A30" w:rsidP="005D3363">
            <w:pPr>
              <w:widowControl w:val="0"/>
              <w:spacing w:after="0" w:line="240" w:lineRule="exact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>Цел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6529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  <w:p w:rsidR="006E1E7C" w:rsidRPr="004D39B6" w:rsidRDefault="006E1E7C" w:rsidP="005D3363">
            <w:pPr>
              <w:widowControl w:val="0"/>
              <w:spacing w:after="0" w:line="240" w:lineRule="exact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4" w:type="dxa"/>
          </w:tcPr>
          <w:p w:rsidR="00BF0A30" w:rsidRDefault="00BF0A30" w:rsidP="005D3363">
            <w:pPr>
              <w:pStyle w:val="ConsPlusCell"/>
              <w:spacing w:line="240" w:lineRule="exac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E240D6">
              <w:rPr>
                <w:rFonts w:ascii="Times New Roman" w:hAnsi="Times New Roman" w:cs="Times New Roman"/>
                <w:sz w:val="28"/>
                <w:szCs w:val="28"/>
              </w:rPr>
              <w:t xml:space="preserve">овышение эффективности использования </w:t>
            </w: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 xml:space="preserve">энергетических  ресурсов </w:t>
            </w:r>
          </w:p>
          <w:p w:rsidR="008F5CDE" w:rsidRPr="006E1E7C" w:rsidRDefault="008F5CDE" w:rsidP="005D3363">
            <w:pPr>
              <w:pStyle w:val="ConsPlusCell"/>
              <w:spacing w:line="240" w:lineRule="exac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0A30" w:rsidRPr="004D39B6" w:rsidTr="005D3363">
        <w:trPr>
          <w:trHeight w:val="227"/>
          <w:jc w:val="center"/>
        </w:trPr>
        <w:tc>
          <w:tcPr>
            <w:tcW w:w="2916" w:type="dxa"/>
          </w:tcPr>
          <w:p w:rsidR="00BF0A30" w:rsidRPr="004D39B6" w:rsidRDefault="00BF0A30" w:rsidP="005D3363">
            <w:pPr>
              <w:widowControl w:val="0"/>
              <w:spacing w:after="0" w:line="240" w:lineRule="exact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  <w:r w:rsidR="00F6529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884" w:type="dxa"/>
          </w:tcPr>
          <w:p w:rsidR="00BF0A30" w:rsidRDefault="00BF0A30" w:rsidP="005D3363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r w:rsidRPr="004D39B6">
              <w:rPr>
                <w:rFonts w:ascii="Times New Roman" w:hAnsi="Times New Roman" w:cs="Times New Roman"/>
                <w:bCs/>
                <w:sz w:val="28"/>
                <w:szCs w:val="28"/>
              </w:rPr>
              <w:t>овышение энергосбережения и эффективности использования топливно-энергетических ресурсов путем внедрения современных энергосберегающих технологий, оборудования и приборов</w:t>
            </w:r>
            <w:r w:rsidR="00B41D6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учета энергоресурсов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  <w:p w:rsidR="005D3363" w:rsidRDefault="005D3363" w:rsidP="005D3363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64A53" w:rsidRDefault="00D64A53" w:rsidP="005D3363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прив</w:t>
            </w:r>
            <w:r w:rsidR="00213A03">
              <w:rPr>
                <w:rFonts w:ascii="Times New Roman" w:hAnsi="Times New Roman" w:cs="Times New Roman"/>
                <w:bCs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дение в безопасное техническое состояние потенциально опасных инженерных сооружений, в том числе гидротехнических сооружений</w:t>
            </w:r>
          </w:p>
          <w:p w:rsidR="006E1E7C" w:rsidRPr="006E1E7C" w:rsidRDefault="006E1E7C" w:rsidP="005D3363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BF0A30" w:rsidRPr="004D39B6" w:rsidTr="005D3363">
        <w:trPr>
          <w:trHeight w:val="227"/>
          <w:jc w:val="center"/>
        </w:trPr>
        <w:tc>
          <w:tcPr>
            <w:tcW w:w="2916" w:type="dxa"/>
          </w:tcPr>
          <w:p w:rsidR="00BF0A30" w:rsidRPr="004D39B6" w:rsidRDefault="00BF0A30" w:rsidP="005D3363">
            <w:pPr>
              <w:widowControl w:val="0"/>
              <w:spacing w:after="0" w:line="240" w:lineRule="exact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 xml:space="preserve">Целевые индикаторы и показатели </w:t>
            </w:r>
            <w:r w:rsidR="00F6529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  <w:p w:rsidR="00BF0A30" w:rsidRPr="004D39B6" w:rsidRDefault="00BF0A30" w:rsidP="005D3363">
            <w:pPr>
              <w:widowControl w:val="0"/>
              <w:spacing w:after="0" w:line="240" w:lineRule="exact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4" w:type="dxa"/>
          </w:tcPr>
          <w:p w:rsidR="006A5687" w:rsidRPr="008F5CDE" w:rsidRDefault="005F6861" w:rsidP="008F5CDE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5CDE">
              <w:rPr>
                <w:rFonts w:ascii="Times New Roman" w:hAnsi="Times New Roman" w:cs="Times New Roman"/>
                <w:sz w:val="28"/>
                <w:szCs w:val="28"/>
              </w:rPr>
              <w:t>сокращение расходов бюджет</w:t>
            </w:r>
            <w:r w:rsidR="007E6DF1" w:rsidRPr="008F5CD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F5C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E6DF1" w:rsidRPr="008F5CDE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Шпаковского </w:t>
            </w:r>
            <w:r w:rsidR="005D3363" w:rsidRPr="008F5CDE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 w:rsidR="007E6DF1" w:rsidRPr="008F5CDE">
              <w:rPr>
                <w:rFonts w:ascii="Times New Roman" w:hAnsi="Times New Roman" w:cs="Times New Roman"/>
                <w:sz w:val="28"/>
                <w:szCs w:val="28"/>
              </w:rPr>
              <w:t xml:space="preserve">округа </w:t>
            </w:r>
            <w:r w:rsidRPr="008F5CDE">
              <w:rPr>
                <w:rFonts w:ascii="Times New Roman" w:hAnsi="Times New Roman" w:cs="Times New Roman"/>
                <w:sz w:val="28"/>
                <w:szCs w:val="28"/>
              </w:rPr>
              <w:t>на обеспечение энергетическими ресурсами</w:t>
            </w:r>
            <w:r w:rsidR="00700A0E" w:rsidRPr="008F5CD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A5687" w:rsidRDefault="006A5687" w:rsidP="005D3363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317" w:rsidRDefault="0018314D" w:rsidP="005D3363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годовая экономия энергоресурсов в зданиях, строениях, сооружениях находящихся в собственности Шпаковского муниципального округа;</w:t>
            </w:r>
          </w:p>
          <w:p w:rsidR="005D3363" w:rsidRDefault="005D3363" w:rsidP="005D3363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444444"/>
                <w:sz w:val="28"/>
                <w:szCs w:val="28"/>
                <w:shd w:val="clear" w:color="auto" w:fill="FFFFFF"/>
              </w:rPr>
            </w:pPr>
          </w:p>
          <w:p w:rsidR="00213A03" w:rsidRDefault="00213A03" w:rsidP="005D3363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336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сокращение потерь энергетических ресурсов</w:t>
            </w:r>
            <w:r w:rsidRPr="005D3363">
              <w:rPr>
                <w:rFonts w:ascii="Arial" w:hAnsi="Arial" w:cs="Arial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зданиях, строениях, сооружениях находящихся в собственности Шпаковского муниципального округа;</w:t>
            </w:r>
          </w:p>
          <w:p w:rsidR="005D3363" w:rsidRDefault="005D3363" w:rsidP="005D3363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14D" w:rsidRDefault="0018314D" w:rsidP="005D3363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увелич</w:t>
            </w:r>
            <w:r w:rsidR="00E240D6">
              <w:rPr>
                <w:rFonts w:ascii="Times New Roman" w:hAnsi="Times New Roman" w:cs="Times New Roman"/>
                <w:sz w:val="28"/>
                <w:szCs w:val="28"/>
              </w:rPr>
              <w:t xml:space="preserve">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количества безопасных технологических сооружений, в том числе гидротехнических сооружений</w:t>
            </w:r>
          </w:p>
          <w:p w:rsidR="00BF0A30" w:rsidRPr="004D39B6" w:rsidRDefault="00BF0A30" w:rsidP="005D3363">
            <w:pPr>
              <w:pStyle w:val="ConsPlusCell"/>
              <w:spacing w:line="240" w:lineRule="exact"/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BF0A30" w:rsidRPr="004D39B6" w:rsidTr="005D3363">
        <w:trPr>
          <w:trHeight w:val="227"/>
          <w:jc w:val="center"/>
        </w:trPr>
        <w:tc>
          <w:tcPr>
            <w:tcW w:w="2916" w:type="dxa"/>
          </w:tcPr>
          <w:p w:rsidR="00BF0A30" w:rsidRDefault="00BF0A30" w:rsidP="005D3363">
            <w:pPr>
              <w:widowControl w:val="0"/>
              <w:spacing w:after="0" w:line="240" w:lineRule="exact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 xml:space="preserve">Этапы и сроки </w:t>
            </w:r>
            <w:r w:rsidRPr="004D39B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реализации Программы</w:t>
            </w:r>
          </w:p>
          <w:p w:rsidR="006E1E7C" w:rsidRPr="004D39B6" w:rsidRDefault="006E1E7C" w:rsidP="005D3363">
            <w:pPr>
              <w:widowControl w:val="0"/>
              <w:spacing w:after="0" w:line="240" w:lineRule="exact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4" w:type="dxa"/>
          </w:tcPr>
          <w:p w:rsidR="00BF0A30" w:rsidRPr="004D39B6" w:rsidRDefault="00BF0A30" w:rsidP="005D3363">
            <w:pPr>
              <w:pStyle w:val="ConsPlusCell"/>
              <w:spacing w:line="240" w:lineRule="exact"/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D39B6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Программа реализуется в один этап</w:t>
            </w:r>
            <w:r w:rsidR="005D3363">
              <w:rPr>
                <w:rFonts w:ascii="Times New Roman" w:hAnsi="Times New Roman" w:cs="Times New Roman"/>
                <w:bCs/>
                <w:sz w:val="28"/>
                <w:szCs w:val="28"/>
              </w:rPr>
              <w:t>:</w:t>
            </w:r>
            <w:r w:rsidRPr="004D39B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202</w:t>
            </w:r>
            <w:r w:rsidR="006D2480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  <w:r w:rsidRPr="004D39B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 202</w:t>
            </w:r>
            <w:r w:rsidR="006D2480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  <w:r w:rsidRPr="004D39B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годы</w:t>
            </w:r>
          </w:p>
        </w:tc>
      </w:tr>
      <w:tr w:rsidR="00BF0A30" w:rsidRPr="004D39B6" w:rsidTr="005D3363">
        <w:trPr>
          <w:trHeight w:val="227"/>
          <w:jc w:val="center"/>
        </w:trPr>
        <w:tc>
          <w:tcPr>
            <w:tcW w:w="2916" w:type="dxa"/>
          </w:tcPr>
          <w:p w:rsidR="00BF0A30" w:rsidRPr="004D39B6" w:rsidRDefault="00BF0A30" w:rsidP="005D3363">
            <w:pPr>
              <w:widowControl w:val="0"/>
              <w:spacing w:after="0" w:line="240" w:lineRule="exact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4D39B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Объемы бюджетных ассигнований </w:t>
            </w:r>
            <w:r w:rsidR="00F6529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884" w:type="dxa"/>
          </w:tcPr>
          <w:p w:rsidR="00BF0A30" w:rsidRDefault="00BF0A30" w:rsidP="005D336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Программы составит </w:t>
            </w:r>
            <w:r w:rsidR="006E1E7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 w:rsidR="0035638A" w:rsidRPr="0035638A">
              <w:rPr>
                <w:rFonts w:ascii="Times New Roman" w:hAnsi="Times New Roman" w:cs="Times New Roman"/>
                <w:sz w:val="28"/>
                <w:szCs w:val="28"/>
              </w:rPr>
              <w:t>35816,</w:t>
            </w:r>
            <w:r w:rsidR="00B90718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  <w:r w:rsidRPr="003563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 за счет средств:</w:t>
            </w:r>
          </w:p>
          <w:p w:rsidR="0035638A" w:rsidRDefault="0035638A" w:rsidP="005D336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бюджета Ставропольского края- 17317,38 тыс.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proofErr w:type="gramEnd"/>
            <w:r w:rsidR="002C11D9">
              <w:rPr>
                <w:rFonts w:ascii="Times New Roman" w:hAnsi="Times New Roman" w:cs="Times New Roman"/>
                <w:sz w:val="28"/>
                <w:szCs w:val="28"/>
              </w:rPr>
              <w:t xml:space="preserve"> в том числе по годам:</w:t>
            </w:r>
          </w:p>
          <w:p w:rsidR="002C11D9" w:rsidRDefault="002C11D9" w:rsidP="005D336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2024 году - 17317,38 тыс. рублей;</w:t>
            </w:r>
          </w:p>
          <w:p w:rsidR="002C11D9" w:rsidRPr="004D39B6" w:rsidRDefault="002C11D9" w:rsidP="005D336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 xml:space="preserve"> году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рублей; </w:t>
            </w:r>
          </w:p>
          <w:p w:rsidR="002C11D9" w:rsidRDefault="002C11D9" w:rsidP="005D336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 xml:space="preserve"> году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</w:t>
            </w: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F0A30" w:rsidRDefault="005F3284" w:rsidP="005D336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бюджета Шпаковского муниципального округа - 18499,2</w:t>
            </w: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 xml:space="preserve"> тыс. </w:t>
            </w:r>
            <w:proofErr w:type="gramStart"/>
            <w:r w:rsidRPr="004D39B6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proofErr w:type="gramEnd"/>
            <w:r w:rsidR="005D33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F0A30" w:rsidRPr="004D39B6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по годам: </w:t>
            </w:r>
          </w:p>
          <w:p w:rsidR="00BF0A30" w:rsidRPr="004D39B6" w:rsidRDefault="005D3363" w:rsidP="005D336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2024 году</w:t>
            </w:r>
            <w:r w:rsidR="002C5132" w:rsidRPr="004D39B6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5F3284">
              <w:rPr>
                <w:rFonts w:ascii="Times New Roman" w:hAnsi="Times New Roman" w:cs="Times New Roman"/>
                <w:sz w:val="28"/>
                <w:szCs w:val="28"/>
              </w:rPr>
              <w:t>18499,2</w:t>
            </w:r>
            <w:r w:rsidR="005F3284" w:rsidRPr="004D39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C5132" w:rsidRPr="004D39B6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BF0A30" w:rsidRPr="004D39B6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BF0A30" w:rsidRPr="004D39B6" w:rsidRDefault="00BF0A30" w:rsidP="005D336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="00274D2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 xml:space="preserve"> году –</w:t>
            </w:r>
            <w:r w:rsidR="002C5132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рублей; </w:t>
            </w:r>
          </w:p>
          <w:p w:rsidR="00BF0A30" w:rsidRDefault="00BF0A30" w:rsidP="005D336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="00274D2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 xml:space="preserve"> году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C513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C5132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5F328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E1E7C" w:rsidRPr="004D39B6" w:rsidRDefault="006E1E7C" w:rsidP="005D336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0A30" w:rsidRPr="004D39B6" w:rsidTr="005D3363">
        <w:trPr>
          <w:trHeight w:val="227"/>
          <w:jc w:val="center"/>
        </w:trPr>
        <w:tc>
          <w:tcPr>
            <w:tcW w:w="2916" w:type="dxa"/>
          </w:tcPr>
          <w:p w:rsidR="00BF0A30" w:rsidRPr="004D39B6" w:rsidRDefault="00BF0A30" w:rsidP="005D3363">
            <w:pPr>
              <w:widowControl w:val="0"/>
              <w:spacing w:after="0" w:line="240" w:lineRule="exact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 xml:space="preserve">Ожидаемые результаты реализации Программы </w:t>
            </w:r>
          </w:p>
        </w:tc>
        <w:tc>
          <w:tcPr>
            <w:tcW w:w="6884" w:type="dxa"/>
          </w:tcPr>
          <w:p w:rsidR="00BF0A30" w:rsidRPr="004D39B6" w:rsidRDefault="00BF0A30" w:rsidP="005D3363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>повышение энергетической  эффективности при потреблении энергоресурсов в зданиях, строениях, сооружений находящихся в собственности  Шпаковского муниципального округа;</w:t>
            </w:r>
          </w:p>
          <w:p w:rsidR="0018314D" w:rsidRPr="004D39B6" w:rsidRDefault="0018314D" w:rsidP="005D3363">
            <w:pPr>
              <w:pStyle w:val="ConsPlusNormal"/>
              <w:widowControl/>
              <w:tabs>
                <w:tab w:val="left" w:pos="142"/>
                <w:tab w:val="left" w:pos="851"/>
              </w:tabs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приведение в безопасное техническое состояние потенциально опасных инженерных сооружений, в том числе гидротехнических сооружений </w:t>
            </w:r>
          </w:p>
        </w:tc>
      </w:tr>
    </w:tbl>
    <w:p w:rsidR="00BF0A30" w:rsidRPr="004D39B6" w:rsidRDefault="00BF0A30" w:rsidP="00BF0A3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F0A30" w:rsidRDefault="00BF0A30" w:rsidP="005D3363">
      <w:pPr>
        <w:spacing w:after="0" w:line="240" w:lineRule="exact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t>Раздел 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39B6">
        <w:rPr>
          <w:rFonts w:ascii="Times New Roman" w:hAnsi="Times New Roman" w:cs="Times New Roman"/>
          <w:sz w:val="28"/>
          <w:szCs w:val="28"/>
        </w:rPr>
        <w:t>Содержание проблемы, обоснование необходимости ее решения программно-целевым методом</w:t>
      </w:r>
    </w:p>
    <w:p w:rsidR="00734892" w:rsidRDefault="00734892" w:rsidP="005D3363">
      <w:pPr>
        <w:autoSpaceDE w:val="0"/>
        <w:autoSpaceDN w:val="0"/>
        <w:adjustRightInd w:val="0"/>
        <w:spacing w:after="0" w:line="24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F0A30" w:rsidRDefault="00BF0A30" w:rsidP="005D33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Программа разработана на основании Федерального </w:t>
      </w:r>
      <w:r w:rsidRPr="009630A8">
        <w:rPr>
          <w:rFonts w:ascii="Times New Roman" w:hAnsi="Times New Roman" w:cs="Times New Roman"/>
          <w:sz w:val="28"/>
          <w:szCs w:val="28"/>
        </w:rPr>
        <w:t>закона от 23 ноября 2009 г</w:t>
      </w:r>
      <w:r w:rsidR="005D3363">
        <w:rPr>
          <w:rFonts w:ascii="Times New Roman" w:hAnsi="Times New Roman" w:cs="Times New Roman"/>
          <w:sz w:val="28"/>
          <w:szCs w:val="28"/>
        </w:rPr>
        <w:t>ода</w:t>
      </w:r>
      <w:r w:rsidRPr="009630A8">
        <w:rPr>
          <w:rFonts w:ascii="Times New Roman" w:hAnsi="Times New Roman" w:cs="Times New Roman"/>
          <w:sz w:val="28"/>
          <w:szCs w:val="28"/>
        </w:rPr>
        <w:t xml:space="preserve">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Федерации», постановления Правительства Российской Федерации от 31 декабря 2009 г. № 1225 «О требованиях к региональным и муниципальным программам в области энергосбережения и повышения энергетической эффективности», приказа Министерств</w:t>
      </w:r>
      <w:r>
        <w:rPr>
          <w:rFonts w:ascii="Times New Roman" w:hAnsi="Times New Roman" w:cs="Times New Roman"/>
          <w:sz w:val="28"/>
          <w:szCs w:val="28"/>
        </w:rPr>
        <w:t>а экономического развития Российской Федерации 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17 февраля 2010 г. № 61 «Об утверждении примерного перечня мероприятий в области энергосбережения и повышения энергетической эффективности, который может быть использован в целях разработки региональных, муниципальных программ в области энергосбережения и повышения энергетической эффективности».</w:t>
      </w:r>
    </w:p>
    <w:p w:rsidR="00BF0A30" w:rsidRPr="004D39B6" w:rsidRDefault="00BF0A30" w:rsidP="005D336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t>Комплексное решение проблем, связанных с эффективным использованием энергетических ресурсов, является одной из приоритетных задач. Рост тарифов на тепловую и электрическую энергию, опережающий уровень инфляции, приводит к повышению расходов местного бюджета, учреждений социальной сферы района, увеличению коммунальных платежей. Все эти негативные последствия обусловливают объективную необходимость экономии топливно-энергетических ресурсов и актуальность проведения целенаправленной политики энергосбережения.</w:t>
      </w:r>
    </w:p>
    <w:p w:rsidR="00BF0A30" w:rsidRPr="004D39B6" w:rsidRDefault="00BF0A30" w:rsidP="005D336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t xml:space="preserve">Вопросы энергетической эффективности сегодня становятся инструментом повышения экономических показателей, снижения расходов  бюджета, решения природоохранных проблем. Учитывая социальную и </w:t>
      </w:r>
      <w:r w:rsidRPr="004D39B6">
        <w:rPr>
          <w:rFonts w:ascii="Times New Roman" w:hAnsi="Times New Roman" w:cs="Times New Roman"/>
          <w:sz w:val="28"/>
          <w:szCs w:val="28"/>
        </w:rPr>
        <w:lastRenderedPageBreak/>
        <w:t>экономическую значимость энергосберегающих мероприятий для снижения расходов бюджета, мероприятия Программы должны быть направлены на приоритетное решение задач энергосбережения.</w:t>
      </w:r>
    </w:p>
    <w:p w:rsidR="00BF0A30" w:rsidRPr="004D39B6" w:rsidRDefault="00BF0A30" w:rsidP="005D336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t xml:space="preserve">Программа должна стать основным документом для организации и реализации энергосберегающей политики при одновременном решении проблемы рационального использования топливно-энергетических ресурсов и создания условий для решения социальных программ. </w:t>
      </w:r>
    </w:p>
    <w:p w:rsidR="00BF0A30" w:rsidRDefault="00BF0A30" w:rsidP="00BF0A3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F0A30" w:rsidRPr="004D39B6" w:rsidRDefault="00BF0A30" w:rsidP="00734892">
      <w:pPr>
        <w:spacing w:after="0"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t>Раздел 2. Цел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4D39B6">
        <w:rPr>
          <w:rFonts w:ascii="Times New Roman" w:hAnsi="Times New Roman" w:cs="Times New Roman"/>
          <w:sz w:val="28"/>
          <w:szCs w:val="28"/>
        </w:rPr>
        <w:t xml:space="preserve"> и задачи, индикаторы достижения цели Программы, </w:t>
      </w:r>
    </w:p>
    <w:p w:rsidR="00BF0A30" w:rsidRDefault="00BF0A30" w:rsidP="00734892">
      <w:pPr>
        <w:spacing w:after="0"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t>сроки и этапы ее реализации</w:t>
      </w:r>
    </w:p>
    <w:p w:rsidR="00734892" w:rsidRPr="004D39B6" w:rsidRDefault="00734892" w:rsidP="00BF0A3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F0A30" w:rsidRPr="004D39B6" w:rsidRDefault="00BF0A30" w:rsidP="005D3363">
      <w:pPr>
        <w:pStyle w:val="ConsPlusCell"/>
        <w:ind w:left="-57" w:right="-57" w:firstLine="7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Целью Программы является повышение </w:t>
      </w:r>
      <w:r w:rsidRPr="004D39B6">
        <w:rPr>
          <w:rFonts w:ascii="Times New Roman" w:hAnsi="Times New Roman" w:cs="Times New Roman"/>
          <w:sz w:val="28"/>
          <w:szCs w:val="28"/>
        </w:rPr>
        <w:t>эффективно</w:t>
      </w:r>
      <w:r>
        <w:rPr>
          <w:rFonts w:ascii="Times New Roman" w:hAnsi="Times New Roman" w:cs="Times New Roman"/>
          <w:sz w:val="28"/>
          <w:szCs w:val="28"/>
        </w:rPr>
        <w:t xml:space="preserve">сти использования </w:t>
      </w:r>
      <w:r w:rsidRPr="004D39B6">
        <w:rPr>
          <w:rFonts w:ascii="Times New Roman" w:hAnsi="Times New Roman" w:cs="Times New Roman"/>
          <w:sz w:val="28"/>
          <w:szCs w:val="28"/>
        </w:rPr>
        <w:t>энергетических  ресурсов.</w:t>
      </w:r>
    </w:p>
    <w:p w:rsidR="00BF0A30" w:rsidRDefault="00BF0A30" w:rsidP="005D3363">
      <w:pPr>
        <w:autoSpaceDE w:val="0"/>
        <w:autoSpaceDN w:val="0"/>
        <w:adjustRightInd w:val="0"/>
        <w:spacing w:after="0" w:line="240" w:lineRule="auto"/>
        <w:ind w:firstLine="766"/>
        <w:jc w:val="both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t>Для достижения цели Программы нео</w:t>
      </w:r>
      <w:r>
        <w:rPr>
          <w:rFonts w:ascii="Times New Roman" w:hAnsi="Times New Roman" w:cs="Times New Roman"/>
          <w:sz w:val="28"/>
          <w:szCs w:val="28"/>
        </w:rPr>
        <w:t>бходимо решение следующих задач:</w:t>
      </w:r>
    </w:p>
    <w:p w:rsidR="00720018" w:rsidRDefault="00720018" w:rsidP="005D3363">
      <w:pPr>
        <w:autoSpaceDE w:val="0"/>
        <w:autoSpaceDN w:val="0"/>
        <w:adjustRightInd w:val="0"/>
        <w:spacing w:after="0" w:line="240" w:lineRule="auto"/>
        <w:ind w:firstLine="76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4D39B6">
        <w:rPr>
          <w:rFonts w:ascii="Times New Roman" w:hAnsi="Times New Roman" w:cs="Times New Roman"/>
          <w:bCs/>
          <w:sz w:val="28"/>
          <w:szCs w:val="28"/>
        </w:rPr>
        <w:t>овышение энергосбережения и эффективности использования топливно-энергетических ресурсов путем внедрения современных энергосберегающих технологий, оборудования и приборов</w:t>
      </w:r>
      <w:r>
        <w:rPr>
          <w:rFonts w:ascii="Times New Roman" w:hAnsi="Times New Roman" w:cs="Times New Roman"/>
          <w:bCs/>
          <w:sz w:val="28"/>
          <w:szCs w:val="28"/>
        </w:rPr>
        <w:t xml:space="preserve"> учета энергоресурсов;</w:t>
      </w:r>
    </w:p>
    <w:p w:rsidR="00BF0A30" w:rsidRPr="004D39B6" w:rsidRDefault="00720018" w:rsidP="005D3363">
      <w:pPr>
        <w:pStyle w:val="ConsPlusNormal"/>
        <w:widowControl/>
        <w:ind w:firstLine="7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приведение в безопасное техническое состояние потенциально опасных инженерных сооружений, в том числе гидротехнических сооружений.</w:t>
      </w:r>
    </w:p>
    <w:p w:rsidR="00BF0A30" w:rsidRPr="004D39B6" w:rsidRDefault="003E010A" w:rsidP="005D3363">
      <w:pPr>
        <w:widowControl w:val="0"/>
        <w:suppressAutoHyphens/>
        <w:autoSpaceDE w:val="0"/>
        <w:autoSpaceDN w:val="0"/>
        <w:adjustRightInd w:val="0"/>
        <w:spacing w:line="240" w:lineRule="auto"/>
        <w:ind w:firstLine="766"/>
        <w:jc w:val="both"/>
        <w:rPr>
          <w:rFonts w:ascii="Times New Roman" w:hAnsi="Times New Roman" w:cs="Times New Roman"/>
          <w:sz w:val="28"/>
          <w:szCs w:val="28"/>
        </w:rPr>
      </w:pPr>
      <w:r w:rsidRPr="003E010A">
        <w:rPr>
          <w:rFonts w:ascii="Times New Roman" w:hAnsi="Times New Roman" w:cs="Times New Roman"/>
          <w:sz w:val="28"/>
          <w:szCs w:val="28"/>
        </w:rPr>
        <w:t xml:space="preserve">Сведения о достижении </w:t>
      </w:r>
      <w:proofErr w:type="gramStart"/>
      <w:r w:rsidRPr="003E010A">
        <w:rPr>
          <w:rFonts w:ascii="Times New Roman" w:hAnsi="Times New Roman" w:cs="Times New Roman"/>
          <w:sz w:val="28"/>
          <w:szCs w:val="28"/>
        </w:rPr>
        <w:t>значений индикаторов достижения цели</w:t>
      </w:r>
      <w:r w:rsidRPr="003E01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E010A">
        <w:rPr>
          <w:rFonts w:ascii="Times New Roman" w:hAnsi="Times New Roman" w:cs="Times New Roman"/>
          <w:sz w:val="28"/>
          <w:szCs w:val="28"/>
        </w:rPr>
        <w:t>Программы</w:t>
      </w:r>
      <w:proofErr w:type="gramEnd"/>
      <w:r w:rsidRPr="003E010A">
        <w:rPr>
          <w:rFonts w:ascii="Times New Roman" w:hAnsi="Times New Roman" w:cs="Times New Roman"/>
          <w:sz w:val="28"/>
          <w:szCs w:val="28"/>
        </w:rPr>
        <w:t xml:space="preserve"> и показателей решения задач Программы приведены в приложении №</w:t>
      </w:r>
      <w:r w:rsidR="000A36B9">
        <w:rPr>
          <w:rFonts w:ascii="Times New Roman" w:hAnsi="Times New Roman" w:cs="Times New Roman"/>
          <w:sz w:val="28"/>
          <w:szCs w:val="28"/>
        </w:rPr>
        <w:t xml:space="preserve"> </w:t>
      </w:r>
      <w:r w:rsidRPr="003E010A">
        <w:rPr>
          <w:rFonts w:ascii="Times New Roman" w:hAnsi="Times New Roman" w:cs="Times New Roman"/>
          <w:sz w:val="28"/>
          <w:szCs w:val="28"/>
        </w:rPr>
        <w:t>1</w:t>
      </w:r>
      <w:r w:rsidR="00734892">
        <w:rPr>
          <w:rFonts w:ascii="Times New Roman" w:hAnsi="Times New Roman" w:cs="Times New Roman"/>
          <w:sz w:val="28"/>
          <w:szCs w:val="28"/>
        </w:rPr>
        <w:t xml:space="preserve"> к </w:t>
      </w:r>
      <w:r w:rsidR="005D3363">
        <w:rPr>
          <w:rFonts w:ascii="Times New Roman" w:hAnsi="Times New Roman" w:cs="Times New Roman"/>
          <w:sz w:val="28"/>
          <w:szCs w:val="28"/>
        </w:rPr>
        <w:t xml:space="preserve">настоящей </w:t>
      </w:r>
      <w:r w:rsidR="00734892">
        <w:rPr>
          <w:rFonts w:ascii="Times New Roman" w:hAnsi="Times New Roman" w:cs="Times New Roman"/>
          <w:sz w:val="28"/>
          <w:szCs w:val="28"/>
        </w:rPr>
        <w:t>Программе</w:t>
      </w:r>
      <w:r w:rsidRPr="003E010A">
        <w:rPr>
          <w:rFonts w:ascii="Times New Roman" w:hAnsi="Times New Roman" w:cs="Times New Roman"/>
          <w:sz w:val="28"/>
          <w:szCs w:val="28"/>
        </w:rPr>
        <w:t>.</w:t>
      </w:r>
    </w:p>
    <w:p w:rsidR="00BF0A30" w:rsidRDefault="00BF0A30" w:rsidP="00BF0A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2.1. Весовые коэффициенты</w:t>
      </w:r>
      <w:r w:rsidR="0072001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цели Программы</w:t>
      </w:r>
    </w:p>
    <w:p w:rsidR="00BF0A30" w:rsidRDefault="00BF0A30" w:rsidP="00BF0A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F0A30" w:rsidRDefault="00BF0A30" w:rsidP="00BF0A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весовых коэффициентах</w:t>
      </w:r>
      <w:r w:rsidR="006E1E7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присвоенных цели Программы</w:t>
      </w:r>
      <w:r w:rsidR="006E1E7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приведены в </w:t>
      </w:r>
      <w:r w:rsidR="00CC4269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риложении №</w:t>
      </w:r>
      <w:r w:rsidR="005D3363">
        <w:rPr>
          <w:rFonts w:ascii="Times New Roman" w:hAnsi="Times New Roman" w:cs="Times New Roman"/>
          <w:sz w:val="28"/>
          <w:szCs w:val="28"/>
        </w:rPr>
        <w:t xml:space="preserve"> </w:t>
      </w:r>
      <w:r w:rsidR="005F3284">
        <w:rPr>
          <w:rFonts w:ascii="Times New Roman" w:hAnsi="Times New Roman" w:cs="Times New Roman"/>
          <w:sz w:val="28"/>
          <w:szCs w:val="28"/>
        </w:rPr>
        <w:t>2</w:t>
      </w:r>
      <w:r w:rsidR="00734892">
        <w:rPr>
          <w:rFonts w:ascii="Times New Roman" w:hAnsi="Times New Roman" w:cs="Times New Roman"/>
          <w:sz w:val="28"/>
          <w:szCs w:val="28"/>
        </w:rPr>
        <w:t xml:space="preserve"> к </w:t>
      </w:r>
      <w:r w:rsidR="005D3363">
        <w:rPr>
          <w:rFonts w:ascii="Times New Roman" w:hAnsi="Times New Roman" w:cs="Times New Roman"/>
          <w:sz w:val="28"/>
          <w:szCs w:val="28"/>
        </w:rPr>
        <w:t xml:space="preserve">настоящей </w:t>
      </w:r>
      <w:r w:rsidR="00734892">
        <w:rPr>
          <w:rFonts w:ascii="Times New Roman" w:hAnsi="Times New Roman" w:cs="Times New Roman"/>
          <w:sz w:val="28"/>
          <w:szCs w:val="28"/>
        </w:rPr>
        <w:t>Программе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5638A" w:rsidRDefault="0035638A" w:rsidP="00BF0A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0A30" w:rsidRPr="004D39B6" w:rsidRDefault="00BF0A30" w:rsidP="00BF0A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t>Раздел 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39B6">
        <w:rPr>
          <w:rFonts w:ascii="Times New Roman" w:hAnsi="Times New Roman" w:cs="Times New Roman"/>
          <w:sz w:val="28"/>
          <w:szCs w:val="28"/>
        </w:rPr>
        <w:t xml:space="preserve">Ресурсное обеспечение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4D39B6">
        <w:rPr>
          <w:rFonts w:ascii="Times New Roman" w:hAnsi="Times New Roman" w:cs="Times New Roman"/>
          <w:sz w:val="28"/>
          <w:szCs w:val="28"/>
        </w:rPr>
        <w:t>рограммы</w:t>
      </w:r>
    </w:p>
    <w:p w:rsidR="00BF0A30" w:rsidRPr="004D39B6" w:rsidRDefault="00BF0A30" w:rsidP="00BF0A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5638A" w:rsidRDefault="00734892" w:rsidP="005D3363">
      <w:pPr>
        <w:widowControl w:val="0"/>
        <w:autoSpaceDE w:val="0"/>
        <w:autoSpaceDN w:val="0"/>
        <w:adjustRightInd w:val="0"/>
        <w:spacing w:after="0" w:line="240" w:lineRule="auto"/>
        <w:ind w:left="-57" w:right="-57" w:firstLine="76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5638A" w:rsidRPr="004D39B6">
        <w:rPr>
          <w:rFonts w:ascii="Times New Roman" w:hAnsi="Times New Roman" w:cs="Times New Roman"/>
          <w:sz w:val="28"/>
          <w:szCs w:val="28"/>
        </w:rPr>
        <w:t xml:space="preserve">бщий объем финансирования Программы составит </w:t>
      </w:r>
      <w:r w:rsidR="0035638A" w:rsidRPr="0035638A">
        <w:rPr>
          <w:rFonts w:ascii="Times New Roman" w:hAnsi="Times New Roman" w:cs="Times New Roman"/>
          <w:sz w:val="28"/>
          <w:szCs w:val="28"/>
        </w:rPr>
        <w:t>35816,</w:t>
      </w:r>
      <w:r>
        <w:rPr>
          <w:rFonts w:ascii="Times New Roman" w:hAnsi="Times New Roman" w:cs="Times New Roman"/>
          <w:sz w:val="28"/>
          <w:szCs w:val="28"/>
        </w:rPr>
        <w:t>58</w:t>
      </w:r>
      <w:r w:rsidR="0035638A" w:rsidRPr="0035638A">
        <w:rPr>
          <w:rFonts w:ascii="Times New Roman" w:hAnsi="Times New Roman" w:cs="Times New Roman"/>
          <w:sz w:val="28"/>
          <w:szCs w:val="28"/>
        </w:rPr>
        <w:t xml:space="preserve"> </w:t>
      </w:r>
      <w:r w:rsidR="0035638A" w:rsidRPr="004D39B6">
        <w:rPr>
          <w:rFonts w:ascii="Times New Roman" w:hAnsi="Times New Roman" w:cs="Times New Roman"/>
          <w:sz w:val="28"/>
          <w:szCs w:val="28"/>
        </w:rPr>
        <w:t>тыс. рублей, в том числе за счет средств:</w:t>
      </w:r>
    </w:p>
    <w:p w:rsidR="0035638A" w:rsidRDefault="0035638A" w:rsidP="005D3363">
      <w:pPr>
        <w:widowControl w:val="0"/>
        <w:autoSpaceDE w:val="0"/>
        <w:autoSpaceDN w:val="0"/>
        <w:adjustRightInd w:val="0"/>
        <w:spacing w:after="0" w:line="240" w:lineRule="auto"/>
        <w:ind w:left="-57" w:right="-57" w:firstLine="76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бюджета Ставропольского края- 17317,38 тыс. рублей</w:t>
      </w:r>
    </w:p>
    <w:p w:rsidR="0035638A" w:rsidRDefault="0035638A" w:rsidP="005D3363">
      <w:pPr>
        <w:widowControl w:val="0"/>
        <w:autoSpaceDE w:val="0"/>
        <w:autoSpaceDN w:val="0"/>
        <w:adjustRightInd w:val="0"/>
        <w:spacing w:after="0" w:line="240" w:lineRule="auto"/>
        <w:ind w:left="-57" w:right="-57" w:firstLine="765"/>
        <w:jc w:val="both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t xml:space="preserve">в том числе по годам: </w:t>
      </w:r>
    </w:p>
    <w:p w:rsidR="0035638A" w:rsidRDefault="0035638A" w:rsidP="005D3363">
      <w:pPr>
        <w:widowControl w:val="0"/>
        <w:autoSpaceDE w:val="0"/>
        <w:autoSpaceDN w:val="0"/>
        <w:adjustRightInd w:val="0"/>
        <w:spacing w:after="0" w:line="240" w:lineRule="auto"/>
        <w:ind w:left="-57" w:right="-57" w:firstLine="76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2024 году - 17317,38 тыс. рублей;</w:t>
      </w:r>
    </w:p>
    <w:p w:rsidR="00734892" w:rsidRPr="004D39B6" w:rsidRDefault="00734892" w:rsidP="005D3363">
      <w:pPr>
        <w:widowControl w:val="0"/>
        <w:autoSpaceDE w:val="0"/>
        <w:autoSpaceDN w:val="0"/>
        <w:adjustRightInd w:val="0"/>
        <w:spacing w:after="0" w:line="240" w:lineRule="auto"/>
        <w:ind w:left="-57" w:right="-57" w:firstLine="765"/>
        <w:jc w:val="both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4D39B6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>0,00</w:t>
      </w:r>
      <w:r w:rsidRPr="004D39B6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734892" w:rsidRDefault="00734892" w:rsidP="005D3363">
      <w:pPr>
        <w:widowControl w:val="0"/>
        <w:autoSpaceDE w:val="0"/>
        <w:autoSpaceDN w:val="0"/>
        <w:adjustRightInd w:val="0"/>
        <w:spacing w:after="0" w:line="240" w:lineRule="auto"/>
        <w:ind w:left="-57" w:right="-57" w:firstLine="765"/>
        <w:jc w:val="both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4D39B6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0</w:t>
      </w:r>
      <w:r w:rsidRPr="004D39B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4D39B6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5638A" w:rsidRDefault="0035638A" w:rsidP="005D3363">
      <w:pPr>
        <w:widowControl w:val="0"/>
        <w:autoSpaceDE w:val="0"/>
        <w:autoSpaceDN w:val="0"/>
        <w:adjustRightInd w:val="0"/>
        <w:spacing w:after="0" w:line="240" w:lineRule="auto"/>
        <w:ind w:left="-57" w:right="-57" w:firstLine="765"/>
        <w:jc w:val="both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t xml:space="preserve">бюджета Шпаковского муниципального округа– </w:t>
      </w:r>
      <w:r>
        <w:rPr>
          <w:rFonts w:ascii="Times New Roman" w:hAnsi="Times New Roman" w:cs="Times New Roman"/>
          <w:sz w:val="28"/>
          <w:szCs w:val="28"/>
        </w:rPr>
        <w:t>18499,2</w:t>
      </w:r>
      <w:r w:rsidRPr="004D39B6">
        <w:rPr>
          <w:rFonts w:ascii="Times New Roman" w:hAnsi="Times New Roman" w:cs="Times New Roman"/>
          <w:sz w:val="28"/>
          <w:szCs w:val="28"/>
        </w:rPr>
        <w:t xml:space="preserve"> тыс. рублей; </w:t>
      </w:r>
    </w:p>
    <w:p w:rsidR="00B1332A" w:rsidRDefault="00B1332A" w:rsidP="005D3363">
      <w:pPr>
        <w:widowControl w:val="0"/>
        <w:autoSpaceDE w:val="0"/>
        <w:autoSpaceDN w:val="0"/>
        <w:adjustRightInd w:val="0"/>
        <w:spacing w:after="0" w:line="240" w:lineRule="auto"/>
        <w:ind w:left="-57" w:right="-57" w:firstLine="765"/>
        <w:jc w:val="both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t xml:space="preserve">в том числе по годам: </w:t>
      </w:r>
    </w:p>
    <w:p w:rsidR="00B1332A" w:rsidRPr="004D39B6" w:rsidRDefault="00B1332A" w:rsidP="005D3363">
      <w:pPr>
        <w:widowControl w:val="0"/>
        <w:autoSpaceDE w:val="0"/>
        <w:autoSpaceDN w:val="0"/>
        <w:adjustRightInd w:val="0"/>
        <w:spacing w:after="0" w:line="240" w:lineRule="auto"/>
        <w:ind w:left="-57" w:right="-57" w:firstLine="76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2024 году </w:t>
      </w:r>
      <w:r w:rsidRPr="004D39B6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18499,2</w:t>
      </w:r>
      <w:r w:rsidRPr="004D39B6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5638A" w:rsidRPr="004D39B6" w:rsidRDefault="0035638A" w:rsidP="005D3363">
      <w:pPr>
        <w:widowControl w:val="0"/>
        <w:autoSpaceDE w:val="0"/>
        <w:autoSpaceDN w:val="0"/>
        <w:adjustRightInd w:val="0"/>
        <w:spacing w:after="0" w:line="240" w:lineRule="auto"/>
        <w:ind w:left="-57" w:right="-57" w:firstLine="765"/>
        <w:jc w:val="both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4D39B6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>0,00</w:t>
      </w:r>
      <w:r w:rsidRPr="004D39B6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35638A" w:rsidRDefault="0035638A" w:rsidP="005D3363">
      <w:pPr>
        <w:widowControl w:val="0"/>
        <w:autoSpaceDE w:val="0"/>
        <w:autoSpaceDN w:val="0"/>
        <w:adjustRightInd w:val="0"/>
        <w:spacing w:after="0" w:line="240" w:lineRule="auto"/>
        <w:ind w:left="-57" w:right="-57" w:firstLine="765"/>
        <w:jc w:val="both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4D39B6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0</w:t>
      </w:r>
      <w:r w:rsidRPr="004D39B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4D39B6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F0A30" w:rsidRPr="004D39B6" w:rsidRDefault="00BF0A30" w:rsidP="005D33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lastRenderedPageBreak/>
        <w:t>Ресурсное обеспечение реализации Программы представлено в приложении №</w:t>
      </w:r>
      <w:r w:rsidR="005F3284">
        <w:rPr>
          <w:rFonts w:ascii="Times New Roman" w:hAnsi="Times New Roman" w:cs="Times New Roman"/>
          <w:sz w:val="28"/>
          <w:szCs w:val="28"/>
        </w:rPr>
        <w:t>3</w:t>
      </w:r>
      <w:r w:rsidR="00734892">
        <w:rPr>
          <w:rFonts w:ascii="Times New Roman" w:hAnsi="Times New Roman" w:cs="Times New Roman"/>
          <w:sz w:val="28"/>
          <w:szCs w:val="28"/>
        </w:rPr>
        <w:t xml:space="preserve"> к </w:t>
      </w:r>
      <w:r w:rsidR="00C93EAF">
        <w:rPr>
          <w:rFonts w:ascii="Times New Roman" w:hAnsi="Times New Roman" w:cs="Times New Roman"/>
          <w:sz w:val="28"/>
          <w:szCs w:val="28"/>
        </w:rPr>
        <w:t xml:space="preserve">настоящей </w:t>
      </w:r>
      <w:r w:rsidR="00734892">
        <w:rPr>
          <w:rFonts w:ascii="Times New Roman" w:hAnsi="Times New Roman" w:cs="Times New Roman"/>
          <w:sz w:val="28"/>
          <w:szCs w:val="28"/>
        </w:rPr>
        <w:t>Программе</w:t>
      </w:r>
      <w:r w:rsidRPr="004D39B6">
        <w:rPr>
          <w:rFonts w:ascii="Times New Roman" w:hAnsi="Times New Roman" w:cs="Times New Roman"/>
          <w:sz w:val="28"/>
          <w:szCs w:val="28"/>
        </w:rPr>
        <w:t>.</w:t>
      </w:r>
    </w:p>
    <w:p w:rsidR="00BF0A30" w:rsidRPr="004D39B6" w:rsidRDefault="00BF0A30" w:rsidP="00BF0A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0A30" w:rsidRPr="004D39B6" w:rsidRDefault="00BF0A30" w:rsidP="007348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t xml:space="preserve">Раздел 4. Характеристика основных мероприятий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4D39B6">
        <w:rPr>
          <w:rFonts w:ascii="Times New Roman" w:hAnsi="Times New Roman" w:cs="Times New Roman"/>
          <w:sz w:val="28"/>
          <w:szCs w:val="28"/>
        </w:rPr>
        <w:t>рограммы</w:t>
      </w:r>
    </w:p>
    <w:p w:rsidR="00BF0A30" w:rsidRPr="004D39B6" w:rsidRDefault="00BF0A30" w:rsidP="00BF0A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4073" w:rsidRDefault="00BF0A30" w:rsidP="00C93EA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t xml:space="preserve">Выполнение основных мероприятий Программы позволит обеспечить реализацию комплекса мер </w:t>
      </w:r>
      <w:proofErr w:type="gramStart"/>
      <w:r w:rsidRPr="004D39B6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874073">
        <w:rPr>
          <w:rFonts w:ascii="Times New Roman" w:hAnsi="Times New Roman" w:cs="Times New Roman"/>
          <w:sz w:val="28"/>
          <w:szCs w:val="28"/>
        </w:rPr>
        <w:t>:</w:t>
      </w:r>
    </w:p>
    <w:p w:rsidR="00874073" w:rsidRPr="004D39B6" w:rsidRDefault="00874073" w:rsidP="00C93EA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t>повышени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4D39B6">
        <w:rPr>
          <w:rFonts w:ascii="Times New Roman" w:hAnsi="Times New Roman" w:cs="Times New Roman"/>
          <w:sz w:val="28"/>
          <w:szCs w:val="28"/>
        </w:rPr>
        <w:t xml:space="preserve"> энергетической  эффективности при потреблении энергоресурсов в зданиях, строениях, сооружений находящихся в собственности  Шпаковского муниципального округа;</w:t>
      </w:r>
    </w:p>
    <w:p w:rsidR="00874073" w:rsidRDefault="0018314D" w:rsidP="00C93EA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приведение в безопасное техническое состояние потенциально опасных инженерных сооружений, в том числе гидротехнических сооружений.</w:t>
      </w:r>
    </w:p>
    <w:p w:rsidR="00BF0A30" w:rsidRDefault="00BF0A30" w:rsidP="00C93EA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t>Программа предусматривает реализацию следующих мероприятий:</w:t>
      </w:r>
    </w:p>
    <w:p w:rsidR="00A65DDA" w:rsidRPr="00A65DDA" w:rsidRDefault="00A65DDA" w:rsidP="00C93E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5DDA">
        <w:rPr>
          <w:rFonts w:ascii="Times New Roman" w:hAnsi="Times New Roman" w:cs="Times New Roman"/>
          <w:color w:val="000000"/>
          <w:sz w:val="28"/>
          <w:szCs w:val="28"/>
        </w:rPr>
        <w:t>оснащение зданий, строений, сооружений приборами учета всех видов энергетических ресурсов, а также ввод их в эксплуатацию, техническое обслуживание и поверка</w:t>
      </w:r>
    </w:p>
    <w:p w:rsidR="00A65DDA" w:rsidRPr="00A65DDA" w:rsidRDefault="00A65DDA" w:rsidP="00C93E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5DDA">
        <w:rPr>
          <w:rFonts w:ascii="Times New Roman" w:hAnsi="Times New Roman" w:cs="Times New Roman"/>
          <w:sz w:val="28"/>
          <w:szCs w:val="28"/>
        </w:rPr>
        <w:t>м</w:t>
      </w:r>
      <w:r w:rsidRPr="00A65DDA">
        <w:rPr>
          <w:rFonts w:ascii="Times New Roman" w:hAnsi="Times New Roman" w:cs="Times New Roman"/>
          <w:color w:val="000000"/>
          <w:sz w:val="28"/>
          <w:szCs w:val="28"/>
        </w:rPr>
        <w:t>одернизация оборудования в зданиях, строениях, сооружениях, находящихся в собственности Шпаковского муниципального округа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65DDA" w:rsidRPr="00A65DDA" w:rsidRDefault="00A65DDA" w:rsidP="00C93E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DDA">
        <w:rPr>
          <w:rFonts w:ascii="Times New Roman" w:hAnsi="Times New Roman" w:cs="Times New Roman"/>
          <w:sz w:val="28"/>
          <w:szCs w:val="28"/>
        </w:rPr>
        <w:t>п</w:t>
      </w:r>
      <w:r w:rsidRPr="00A65DDA">
        <w:rPr>
          <w:rFonts w:ascii="Times New Roman" w:hAnsi="Times New Roman" w:cs="Times New Roman"/>
          <w:color w:val="000000"/>
          <w:sz w:val="28"/>
          <w:szCs w:val="28"/>
        </w:rPr>
        <w:t>ромывка систем отопления, гидравлические испытания в зданиях, строениях, сооружениях, находящихся в собственности Шпаковского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65DDA" w:rsidRPr="00A65DDA" w:rsidRDefault="00A65DDA" w:rsidP="00C93E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DDA">
        <w:rPr>
          <w:rFonts w:ascii="Times New Roman" w:hAnsi="Times New Roman" w:cs="Times New Roman"/>
          <w:sz w:val="28"/>
          <w:szCs w:val="28"/>
        </w:rPr>
        <w:t>т</w:t>
      </w:r>
      <w:r w:rsidRPr="00A65DDA">
        <w:rPr>
          <w:rFonts w:ascii="Times New Roman" w:hAnsi="Times New Roman" w:cs="Times New Roman"/>
          <w:color w:val="000000"/>
          <w:sz w:val="28"/>
          <w:szCs w:val="28"/>
        </w:rPr>
        <w:t>ехническое обслуживание узлов учета тепловой энергии в зданиях, строениях, сооружениях, находящихся в собственности Шпаковского муниципального округа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65DDA" w:rsidRPr="00A65DDA" w:rsidRDefault="00A65DDA" w:rsidP="00C93E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DDA">
        <w:rPr>
          <w:rFonts w:ascii="Times New Roman" w:hAnsi="Times New Roman" w:cs="Times New Roman"/>
          <w:sz w:val="28"/>
          <w:szCs w:val="28"/>
        </w:rPr>
        <w:t>п</w:t>
      </w:r>
      <w:r w:rsidRPr="00A65DDA">
        <w:rPr>
          <w:rFonts w:ascii="Times New Roman" w:hAnsi="Times New Roman" w:cs="Times New Roman"/>
          <w:color w:val="000000"/>
          <w:sz w:val="28"/>
          <w:szCs w:val="28"/>
        </w:rPr>
        <w:t>риобретение и установка энергосберегающих устройств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618E3" w:rsidRDefault="00A65DDA" w:rsidP="00C93EAF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5DDA">
        <w:rPr>
          <w:rFonts w:ascii="Times New Roman" w:hAnsi="Times New Roman" w:cs="Times New Roman"/>
          <w:color w:val="000000" w:themeColor="text1"/>
          <w:sz w:val="28"/>
          <w:szCs w:val="28"/>
        </w:rPr>
        <w:t>капитальный ремонт гидротехнических сооружений находящихся в соб</w:t>
      </w:r>
      <w:r w:rsidR="005339A4">
        <w:rPr>
          <w:rFonts w:ascii="Times New Roman" w:hAnsi="Times New Roman" w:cs="Times New Roman"/>
          <w:color w:val="000000" w:themeColor="text1"/>
          <w:sz w:val="28"/>
          <w:szCs w:val="28"/>
        </w:rPr>
        <w:t>ственности Ставропольского края</w:t>
      </w:r>
      <w:r w:rsidRPr="00A65DDA">
        <w:rPr>
          <w:rFonts w:ascii="Times New Roman" w:hAnsi="Times New Roman" w:cs="Times New Roman"/>
          <w:color w:val="000000" w:themeColor="text1"/>
          <w:sz w:val="28"/>
          <w:szCs w:val="28"/>
        </w:rPr>
        <w:t>, муниципальной собственности, капитальный ремонт и ликвидация бесхозяйных гидротехнических сооружений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618E3" w:rsidRPr="00E618E3" w:rsidRDefault="00E618E3" w:rsidP="00C93EAF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Реализация вышеуказанных мероприятий повлияет на </w:t>
      </w:r>
      <w:r w:rsidRPr="004D39B6">
        <w:rPr>
          <w:rFonts w:ascii="Times New Roman" w:hAnsi="Times New Roman" w:cs="Times New Roman"/>
          <w:sz w:val="28"/>
          <w:szCs w:val="28"/>
        </w:rPr>
        <w:t>повышение энергетической эффективности при потреблении энергоресурсов в зданиях, строениях, сооружений находящихся в собственности Шп</w:t>
      </w:r>
      <w:r>
        <w:rPr>
          <w:rFonts w:ascii="Times New Roman" w:hAnsi="Times New Roman" w:cs="Times New Roman"/>
          <w:sz w:val="28"/>
          <w:szCs w:val="28"/>
        </w:rPr>
        <w:t>аковского муниципального округа и приведение в безопасное техническое состояние потенциально опасных инженерных сооружений, в том числе гидротехнических сооружений</w:t>
      </w:r>
    </w:p>
    <w:p w:rsidR="00BF0A30" w:rsidRDefault="00BF0A30" w:rsidP="00C93E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t xml:space="preserve">Перечень основных мероприятий Программы представлен в </w:t>
      </w:r>
      <w:r w:rsidR="00CC4269">
        <w:rPr>
          <w:rFonts w:ascii="Times New Roman" w:hAnsi="Times New Roman" w:cs="Times New Roman"/>
          <w:sz w:val="28"/>
          <w:szCs w:val="28"/>
        </w:rPr>
        <w:t>п</w:t>
      </w:r>
      <w:r w:rsidRPr="004D39B6">
        <w:rPr>
          <w:rFonts w:ascii="Times New Roman" w:hAnsi="Times New Roman" w:cs="Times New Roman"/>
          <w:sz w:val="28"/>
          <w:szCs w:val="28"/>
        </w:rPr>
        <w:t>риложении №</w:t>
      </w:r>
      <w:r w:rsidR="000A36B9">
        <w:rPr>
          <w:rFonts w:ascii="Times New Roman" w:hAnsi="Times New Roman" w:cs="Times New Roman"/>
          <w:sz w:val="28"/>
          <w:szCs w:val="28"/>
        </w:rPr>
        <w:t xml:space="preserve"> </w:t>
      </w:r>
      <w:r w:rsidR="005F3284">
        <w:rPr>
          <w:rFonts w:ascii="Times New Roman" w:hAnsi="Times New Roman" w:cs="Times New Roman"/>
          <w:sz w:val="28"/>
          <w:szCs w:val="28"/>
        </w:rPr>
        <w:t>4</w:t>
      </w:r>
      <w:r w:rsidR="00734892">
        <w:rPr>
          <w:rFonts w:ascii="Times New Roman" w:hAnsi="Times New Roman" w:cs="Times New Roman"/>
          <w:sz w:val="28"/>
          <w:szCs w:val="28"/>
        </w:rPr>
        <w:t xml:space="preserve"> к </w:t>
      </w:r>
      <w:r w:rsidR="00C93EAF">
        <w:rPr>
          <w:rFonts w:ascii="Times New Roman" w:hAnsi="Times New Roman" w:cs="Times New Roman"/>
          <w:sz w:val="28"/>
          <w:szCs w:val="28"/>
        </w:rPr>
        <w:t xml:space="preserve">настоящей </w:t>
      </w:r>
      <w:r w:rsidR="00734892">
        <w:rPr>
          <w:rFonts w:ascii="Times New Roman" w:hAnsi="Times New Roman" w:cs="Times New Roman"/>
          <w:sz w:val="28"/>
          <w:szCs w:val="28"/>
        </w:rPr>
        <w:t>Программе</w:t>
      </w:r>
      <w:r w:rsidR="006E1E7C">
        <w:rPr>
          <w:rFonts w:ascii="Times New Roman" w:hAnsi="Times New Roman" w:cs="Times New Roman"/>
          <w:sz w:val="28"/>
          <w:szCs w:val="28"/>
        </w:rPr>
        <w:t>.</w:t>
      </w:r>
    </w:p>
    <w:p w:rsidR="006E1E7C" w:rsidRDefault="006E1E7C" w:rsidP="006E1E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3A26" w:rsidRDefault="00523A26" w:rsidP="006E1E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3A26" w:rsidRDefault="00523A26" w:rsidP="006E1E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1E7C" w:rsidRPr="004D39B6" w:rsidRDefault="00C93EAF" w:rsidP="00C93EAF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</w:t>
      </w:r>
    </w:p>
    <w:sectPr w:rsidR="006E1E7C" w:rsidRPr="004D39B6" w:rsidSect="005D3363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0331" w:rsidRDefault="008C0331" w:rsidP="00871A16">
      <w:pPr>
        <w:spacing w:after="0" w:line="240" w:lineRule="auto"/>
      </w:pPr>
      <w:r>
        <w:separator/>
      </w:r>
    </w:p>
  </w:endnote>
  <w:endnote w:type="continuationSeparator" w:id="0">
    <w:p w:rsidR="008C0331" w:rsidRDefault="008C0331" w:rsidP="00871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0331" w:rsidRDefault="008C0331" w:rsidP="00871A16">
      <w:pPr>
        <w:spacing w:after="0" w:line="240" w:lineRule="auto"/>
      </w:pPr>
      <w:r>
        <w:separator/>
      </w:r>
    </w:p>
  </w:footnote>
  <w:footnote w:type="continuationSeparator" w:id="0">
    <w:p w:rsidR="008C0331" w:rsidRDefault="008C0331" w:rsidP="00871A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06256601"/>
      <w:docPartObj>
        <w:docPartGallery w:val="Page Numbers (Top of Page)"/>
        <w:docPartUnique/>
      </w:docPartObj>
    </w:sdtPr>
    <w:sdtEndPr/>
    <w:sdtContent>
      <w:p w:rsidR="00871A16" w:rsidRDefault="00871A1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4A50">
          <w:rPr>
            <w:noProof/>
          </w:rPr>
          <w:t>4</w:t>
        </w:r>
        <w:r>
          <w:fldChar w:fldCharType="end"/>
        </w:r>
      </w:p>
    </w:sdtContent>
  </w:sdt>
  <w:p w:rsidR="00871A16" w:rsidRDefault="00871A1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A30"/>
    <w:rsid w:val="00005956"/>
    <w:rsid w:val="00015317"/>
    <w:rsid w:val="000155D4"/>
    <w:rsid w:val="000A36B9"/>
    <w:rsid w:val="000E418C"/>
    <w:rsid w:val="0018314D"/>
    <w:rsid w:val="00197941"/>
    <w:rsid w:val="001F22CF"/>
    <w:rsid w:val="00213A03"/>
    <w:rsid w:val="00230C83"/>
    <w:rsid w:val="00274D29"/>
    <w:rsid w:val="002C11D9"/>
    <w:rsid w:val="002C5132"/>
    <w:rsid w:val="002C67C9"/>
    <w:rsid w:val="0030265F"/>
    <w:rsid w:val="00336D2B"/>
    <w:rsid w:val="0035638A"/>
    <w:rsid w:val="00383339"/>
    <w:rsid w:val="003A664C"/>
    <w:rsid w:val="003E010A"/>
    <w:rsid w:val="00467310"/>
    <w:rsid w:val="0049614C"/>
    <w:rsid w:val="004B76F4"/>
    <w:rsid w:val="00504C68"/>
    <w:rsid w:val="00523A26"/>
    <w:rsid w:val="005339A4"/>
    <w:rsid w:val="00564015"/>
    <w:rsid w:val="005D3363"/>
    <w:rsid w:val="005F3284"/>
    <w:rsid w:val="005F6861"/>
    <w:rsid w:val="00631B38"/>
    <w:rsid w:val="006A5687"/>
    <w:rsid w:val="006D2480"/>
    <w:rsid w:val="006E1E7C"/>
    <w:rsid w:val="00700A0E"/>
    <w:rsid w:val="00720018"/>
    <w:rsid w:val="00734892"/>
    <w:rsid w:val="0075166E"/>
    <w:rsid w:val="007638A8"/>
    <w:rsid w:val="007E6DF1"/>
    <w:rsid w:val="007F4A50"/>
    <w:rsid w:val="0083736A"/>
    <w:rsid w:val="00871A16"/>
    <w:rsid w:val="00874073"/>
    <w:rsid w:val="0087743C"/>
    <w:rsid w:val="008C0331"/>
    <w:rsid w:val="008F5CDE"/>
    <w:rsid w:val="00910AA9"/>
    <w:rsid w:val="00974669"/>
    <w:rsid w:val="009C287F"/>
    <w:rsid w:val="009C5000"/>
    <w:rsid w:val="009C530F"/>
    <w:rsid w:val="00A01C23"/>
    <w:rsid w:val="00A165E0"/>
    <w:rsid w:val="00A65DDA"/>
    <w:rsid w:val="00AE2109"/>
    <w:rsid w:val="00B1332A"/>
    <w:rsid w:val="00B41D64"/>
    <w:rsid w:val="00B90718"/>
    <w:rsid w:val="00B925FA"/>
    <w:rsid w:val="00BA6933"/>
    <w:rsid w:val="00BF0A30"/>
    <w:rsid w:val="00C93EAF"/>
    <w:rsid w:val="00CC4269"/>
    <w:rsid w:val="00D0702C"/>
    <w:rsid w:val="00D47E3A"/>
    <w:rsid w:val="00D64A53"/>
    <w:rsid w:val="00DE2F8E"/>
    <w:rsid w:val="00E240D6"/>
    <w:rsid w:val="00E618E3"/>
    <w:rsid w:val="00F25BA1"/>
    <w:rsid w:val="00F6529B"/>
    <w:rsid w:val="00FC39D3"/>
    <w:rsid w:val="00FF5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A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F0A3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F0A3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BF0A3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71A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71A16"/>
  </w:style>
  <w:style w:type="paragraph" w:styleId="a5">
    <w:name w:val="footer"/>
    <w:basedOn w:val="a"/>
    <w:link w:val="a6"/>
    <w:uiPriority w:val="99"/>
    <w:unhideWhenUsed/>
    <w:rsid w:val="00871A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71A16"/>
  </w:style>
  <w:style w:type="character" w:styleId="a7">
    <w:name w:val="Hyperlink"/>
    <w:basedOn w:val="a0"/>
    <w:uiPriority w:val="99"/>
    <w:semiHidden/>
    <w:unhideWhenUsed/>
    <w:rsid w:val="005F6861"/>
    <w:rPr>
      <w:color w:val="0000FF"/>
      <w:u w:val="single"/>
    </w:rPr>
  </w:style>
  <w:style w:type="table" w:styleId="a8">
    <w:name w:val="Table Grid"/>
    <w:basedOn w:val="a1"/>
    <w:uiPriority w:val="59"/>
    <w:rsid w:val="00A65D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C93E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E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A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F0A3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F0A3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BF0A3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71A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71A16"/>
  </w:style>
  <w:style w:type="paragraph" w:styleId="a5">
    <w:name w:val="footer"/>
    <w:basedOn w:val="a"/>
    <w:link w:val="a6"/>
    <w:uiPriority w:val="99"/>
    <w:unhideWhenUsed/>
    <w:rsid w:val="00871A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71A16"/>
  </w:style>
  <w:style w:type="character" w:styleId="a7">
    <w:name w:val="Hyperlink"/>
    <w:basedOn w:val="a0"/>
    <w:uiPriority w:val="99"/>
    <w:semiHidden/>
    <w:unhideWhenUsed/>
    <w:rsid w:val="005F6861"/>
    <w:rPr>
      <w:color w:val="0000FF"/>
      <w:u w:val="single"/>
    </w:rPr>
  </w:style>
  <w:style w:type="table" w:styleId="a8">
    <w:name w:val="Table Grid"/>
    <w:basedOn w:val="a1"/>
    <w:uiPriority w:val="59"/>
    <w:rsid w:val="00A65D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C93E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E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EBD81E-6B61-4F39-B7D3-CA806BBB5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4</Pages>
  <Words>1191</Words>
  <Characters>6791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7967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Ахмеров Шамиль Юрьевич</dc:creator>
  <cp:lastModifiedBy>Князь Александра Николаевна</cp:lastModifiedBy>
  <cp:revision>43</cp:revision>
  <cp:lastPrinted>2023-11-09T08:08:00Z</cp:lastPrinted>
  <dcterms:created xsi:type="dcterms:W3CDTF">2023-08-09T13:46:00Z</dcterms:created>
  <dcterms:modified xsi:type="dcterms:W3CDTF">2023-11-13T08:30:00Z</dcterms:modified>
</cp:coreProperties>
</file>